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EA71F" w14:textId="77777777" w:rsidR="001F24A6" w:rsidRDefault="001F24A6" w:rsidP="001F24A6">
      <w:pPr>
        <w:ind w:left="426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14:paraId="2BDE1A24" w14:textId="77777777" w:rsidR="001F24A6" w:rsidRDefault="001F24A6" w:rsidP="001F24A6">
      <w:pPr>
        <w:ind w:left="426"/>
        <w:contextualSpacing/>
        <w:jc w:val="right"/>
        <w:rPr>
          <w:rFonts w:eastAsia="Calibri"/>
          <w:szCs w:val="28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1559"/>
        <w:gridCol w:w="5235"/>
      </w:tblGrid>
      <w:tr w:rsidR="001F24A6" w:rsidRPr="00855B78" w14:paraId="10120956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029DB4AB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Вакантная должность</w:t>
            </w:r>
          </w:p>
        </w:tc>
        <w:tc>
          <w:tcPr>
            <w:tcW w:w="1559" w:type="dxa"/>
            <w:vAlign w:val="center"/>
          </w:tcPr>
          <w:p w14:paraId="7728B293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Размер ставки</w:t>
            </w:r>
          </w:p>
        </w:tc>
        <w:tc>
          <w:tcPr>
            <w:tcW w:w="5235" w:type="dxa"/>
            <w:vAlign w:val="center"/>
          </w:tcPr>
          <w:p w14:paraId="6F57A2EB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Структурное подразделение</w:t>
            </w:r>
          </w:p>
        </w:tc>
      </w:tr>
      <w:tr w:rsidR="001F24A6" w:rsidRPr="00855B78" w14:paraId="329845C2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1EFCD461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  <w:p w14:paraId="646C4030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7E75F0F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5235" w:type="dxa"/>
            <w:vAlign w:val="center"/>
          </w:tcPr>
          <w:p w14:paraId="72369252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татарского языка и литературы</w:t>
            </w:r>
          </w:p>
        </w:tc>
      </w:tr>
      <w:tr w:rsidR="001F24A6" w:rsidRPr="00855B78" w14:paraId="1F288B29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16B8E198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Профессор</w:t>
            </w:r>
            <w:r w:rsidRPr="002A6BB3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559" w:type="dxa"/>
            <w:vAlign w:val="center"/>
          </w:tcPr>
          <w:p w14:paraId="4DB34DF3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5235" w:type="dxa"/>
            <w:vAlign w:val="center"/>
          </w:tcPr>
          <w:p w14:paraId="72C232EC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  <w:tr w:rsidR="001F24A6" w:rsidRPr="00855B78" w14:paraId="61D1CDB0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716F6E72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  <w:p w14:paraId="5AED015A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159AFF0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5235" w:type="dxa"/>
            <w:vAlign w:val="center"/>
          </w:tcPr>
          <w:p w14:paraId="78BF66A5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  <w:tr w:rsidR="001F24A6" w:rsidRPr="00855B78" w14:paraId="5DE67993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48CCBB9E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  <w:p w14:paraId="71467EB4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877A538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5235" w:type="dxa"/>
            <w:vAlign w:val="center"/>
          </w:tcPr>
          <w:p w14:paraId="610A297D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педагогики и управления образованием</w:t>
            </w:r>
          </w:p>
        </w:tc>
      </w:tr>
      <w:tr w:rsidR="001F24A6" w:rsidRPr="00855B78" w14:paraId="5969C818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6DD2DC15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  <w:p w14:paraId="4D52101B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040CD06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5235" w:type="dxa"/>
            <w:vAlign w:val="center"/>
          </w:tcPr>
          <w:p w14:paraId="31064AA1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  <w:tr w:rsidR="001F24A6" w:rsidRPr="00855B78" w14:paraId="1B680E09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4A2E371B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  <w:p w14:paraId="6A04E058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81F927E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5235" w:type="dxa"/>
            <w:vAlign w:val="center"/>
          </w:tcPr>
          <w:p w14:paraId="4E43D5A6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  <w:tr w:rsidR="001F24A6" w:rsidRPr="00855B78" w14:paraId="0E5CFDEF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01EF22C0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</w:t>
            </w:r>
          </w:p>
          <w:p w14:paraId="4E14CB0F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EBED7D8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5235" w:type="dxa"/>
            <w:vAlign w:val="center"/>
          </w:tcPr>
          <w:p w14:paraId="4A6B3855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  <w:tr w:rsidR="001F24A6" w:rsidRPr="00855B78" w14:paraId="4ADB235B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20866044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</w:t>
            </w:r>
          </w:p>
          <w:p w14:paraId="5E27CB25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7A93E5B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5235" w:type="dxa"/>
            <w:vAlign w:val="center"/>
          </w:tcPr>
          <w:p w14:paraId="72CA02D2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  <w:tr w:rsidR="001F24A6" w:rsidRPr="00855B78" w14:paraId="58F247EB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53E837A5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Профессор</w:t>
            </w:r>
          </w:p>
          <w:p w14:paraId="0EAB89C3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5D0C8FE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5235" w:type="dxa"/>
            <w:vAlign w:val="center"/>
          </w:tcPr>
          <w:p w14:paraId="15BB993C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  <w:tr w:rsidR="001F24A6" w:rsidRPr="00855B78" w14:paraId="63A02BC0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61BDFA41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  <w:p w14:paraId="5036816E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6102F6D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  <w:tc>
          <w:tcPr>
            <w:tcW w:w="5235" w:type="dxa"/>
            <w:vAlign w:val="center"/>
          </w:tcPr>
          <w:p w14:paraId="45F859F7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дошкольного и общего начального образования</w:t>
            </w:r>
          </w:p>
        </w:tc>
      </w:tr>
      <w:tr w:rsidR="001F24A6" w:rsidRPr="00855B78" w14:paraId="72B035AE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12BB487C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</w:t>
            </w:r>
          </w:p>
          <w:p w14:paraId="35D86775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A05C600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5235" w:type="dxa"/>
            <w:vAlign w:val="center"/>
          </w:tcPr>
          <w:p w14:paraId="5A89C750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дошкольного и общего начального образования</w:t>
            </w:r>
          </w:p>
        </w:tc>
      </w:tr>
      <w:tr w:rsidR="001F24A6" w:rsidRPr="00855B78" w14:paraId="33A9E554" w14:textId="77777777" w:rsidTr="00406D23">
        <w:trPr>
          <w:trHeight w:val="645"/>
        </w:trPr>
        <w:tc>
          <w:tcPr>
            <w:tcW w:w="2137" w:type="dxa"/>
            <w:vAlign w:val="center"/>
          </w:tcPr>
          <w:p w14:paraId="6D084A72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  <w:p w14:paraId="721CE987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A37D275" w14:textId="77777777" w:rsidR="001F24A6" w:rsidRPr="002A6BB3" w:rsidRDefault="001F24A6" w:rsidP="00406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0,25 ставки</w:t>
            </w:r>
          </w:p>
        </w:tc>
        <w:tc>
          <w:tcPr>
            <w:tcW w:w="5235" w:type="dxa"/>
            <w:vAlign w:val="center"/>
          </w:tcPr>
          <w:p w14:paraId="2A91BA6E" w14:textId="77777777" w:rsidR="001F24A6" w:rsidRPr="002A6BB3" w:rsidRDefault="001F24A6" w:rsidP="00406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6BB3">
              <w:rPr>
                <w:rFonts w:ascii="Times New Roman" w:hAnsi="Times New Roman" w:cs="Times New Roman"/>
                <w:sz w:val="26"/>
                <w:szCs w:val="26"/>
              </w:rPr>
              <w:t>Кафедра современных образовательных технологий и проектирования содержания образования</w:t>
            </w:r>
          </w:p>
        </w:tc>
      </w:tr>
    </w:tbl>
    <w:p w14:paraId="17CF996A" w14:textId="77777777" w:rsidR="001F24A6" w:rsidRDefault="001F24A6" w:rsidP="001F24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4D597C" w14:textId="77777777" w:rsidR="008030CF" w:rsidRDefault="008030CF"/>
    <w:sectPr w:rsidR="0080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A6"/>
    <w:rsid w:val="001F24A6"/>
    <w:rsid w:val="0080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9C79"/>
  <w15:chartTrackingRefBased/>
  <w15:docId w15:val="{439DDC60-0893-427F-98FA-A7C5F3A3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Асия</cp:lastModifiedBy>
  <cp:revision>1</cp:revision>
  <dcterms:created xsi:type="dcterms:W3CDTF">2025-12-26T08:14:00Z</dcterms:created>
  <dcterms:modified xsi:type="dcterms:W3CDTF">2025-12-26T08:14:00Z</dcterms:modified>
</cp:coreProperties>
</file>